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30" w:type="pct"/>
        <w:tblCellSpacing w:w="0" w:type="dxa"/>
        <w:tblInd w:w="-18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801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中阳县自然资源局国有土地使用权招拍挂出让成交公示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中自然资挂[2021]01号 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6" w:type="pct"/>
          <w:trHeight w:val="12019" w:hRule="atLeast"/>
          <w:tblCellSpacing w:w="0" w:type="dxa"/>
        </w:trPr>
        <w:tc>
          <w:tcPr>
            <w:tcW w:w="4721" w:type="pct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6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 按照《土地管理法》、《城市房地产管理法》、《招标拍卖挂牌出让国有土地使用权规定》和《招标拍卖挂牌出让国有土地使用权规范》等有关法律法规，遵循公开、公正、公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平的原则。我局于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2021年05月21日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2021年06月03日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挂牌出让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宗国有土地使用权。现将有关情况公示如下：一、地块基本情况 :</w:t>
            </w:r>
          </w:p>
          <w:tbl>
            <w:tblPr>
              <w:tblStyle w:val="3"/>
              <w:tblW w:w="9765" w:type="dxa"/>
              <w:tblInd w:w="60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20"/>
              <w:gridCol w:w="860"/>
              <w:gridCol w:w="1560"/>
              <w:gridCol w:w="1747"/>
              <w:gridCol w:w="1599"/>
              <w:gridCol w:w="207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18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B2021-01</w:t>
                  </w:r>
                </w:p>
              </w:tc>
              <w:tc>
                <w:tcPr>
                  <w:tcW w:w="15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中阳县金罗镇道棠村</w:t>
                  </w:r>
                </w:p>
              </w:tc>
              <w:tc>
                <w:tcPr>
                  <w:tcW w:w="15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2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0.3962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40年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2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220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9765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5416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  <w:tc>
                <w:tcPr>
                  <w:tcW w:w="5416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0.3962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7883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吕梁市东森道棠燃气能源有限公司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7883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600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textAlignment w:val="auto"/>
              <w:rPr>
                <w:rFonts w:ascii="宋体" w:hAnsi="宋体" w:eastAsia="宋体" w:cs="宋体"/>
                <w:vanish/>
                <w:kern w:val="0"/>
                <w:szCs w:val="21"/>
              </w:rPr>
            </w:pPr>
          </w:p>
          <w:tbl>
            <w:tblPr>
              <w:tblStyle w:val="3"/>
              <w:tblW w:w="9735" w:type="dxa"/>
              <w:tblInd w:w="60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405"/>
              <w:gridCol w:w="1274"/>
              <w:gridCol w:w="1124"/>
              <w:gridCol w:w="2912"/>
              <w:gridCol w:w="1200"/>
              <w:gridCol w:w="1820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14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B2021-02</w:t>
                  </w:r>
                </w:p>
              </w:tc>
              <w:tc>
                <w:tcPr>
                  <w:tcW w:w="112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中阳县枝柯镇南大井村</w:t>
                  </w:r>
                </w:p>
              </w:tc>
              <w:tc>
                <w:tcPr>
                  <w:tcW w:w="11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0.4657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40年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220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0.4657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吕梁市东森畔沟燃气能源有限公司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9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600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600"/>
                    <w:textAlignment w:val="auto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1050" w:leftChars="0" w:firstLine="420" w:firstLineChars="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公示期：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2021年06月03日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2021年06月08日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1050" w:leftChars="0" w:firstLine="420" w:firstLineChars="0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该宗地双方已签订成交确认书，如果宗地的用途为住宅或商服则需在10个工作日内签订出让合同；非住宅或商服用途则应在30日内签订出让合同，相关事宜在合同中约定。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1050" w:leftChars="0" w:firstLine="420" w:firstLineChars="0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联系方式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联系单位：中阳县国土资源交易中心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单位地址：中阳县凤城北街60号宁乡镇办公楼三层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邮政编码：033400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联系电话：0358--5022984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联 系 人：冯先生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电子邮件：</w:t>
            </w:r>
          </w:p>
        </w:tc>
        <w:tc>
          <w:tcPr>
            <w:tcW w:w="2" w:type="pct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6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6" w:type="pct"/>
          <w:trHeight w:val="604" w:hRule="atLeast"/>
          <w:tblCellSpacing w:w="0" w:type="dxa"/>
        </w:trPr>
        <w:tc>
          <w:tcPr>
            <w:tcW w:w="472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中阳县自然资源局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2021年06月03日 </w:t>
            </w:r>
          </w:p>
        </w:tc>
        <w:tc>
          <w:tcPr>
            <w:tcW w:w="2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400" w:lineRule="atLeast"/>
        <w:rPr>
          <w:rFonts w:hint="eastAsia" w:eastAsiaTheme="minorEastAsia"/>
          <w:lang w:val="en-US" w:eastAsia="zh-CN"/>
        </w:rPr>
      </w:pPr>
    </w:p>
    <w:sectPr>
      <w:pgSz w:w="11906" w:h="16838"/>
      <w:pgMar w:top="1247" w:right="1134" w:bottom="1247" w:left="187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5A3E3"/>
    <w:multiLevelType w:val="singleLevel"/>
    <w:tmpl w:val="4955A3E3"/>
    <w:lvl w:ilvl="0" w:tentative="0">
      <w:start w:val="2"/>
      <w:numFmt w:val="chineseCounting"/>
      <w:suff w:val="nothing"/>
      <w:lvlText w:val="%1、"/>
      <w:lvlJc w:val="left"/>
      <w:pPr>
        <w:ind w:left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3A9"/>
    <w:rsid w:val="00E73316"/>
    <w:rsid w:val="00E815D5"/>
    <w:rsid w:val="00F923A9"/>
    <w:rsid w:val="29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15</TotalTime>
  <ScaleCrop>false</ScaleCrop>
  <LinksUpToDate>false</LinksUpToDate>
  <CharactersWithSpaces>739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2021-06-03T03:16:00Z</dcterms:created>
  <dc:creator>Administrator</dc:creator>
  <cp:lastModifiedBy>漂流无影</cp:lastModifiedBy>
  <cp:lastPrinted>2021-06-03T03:25:56Z</cp:lastPrinted>
  <dcterms:modified xsi:type="dcterms:W3CDTF">2021-06-03T03:32:55Z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3224684161BC42E58853FFC40D2910AD</vt:lpwstr>
  </property>
</Properties>
</file>